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52F3F" w14:textId="14E63C83" w:rsidR="00B60C21" w:rsidRPr="00E338A3" w:rsidRDefault="004B101B" w:rsidP="00EB62FC">
      <w:pPr>
        <w:pBdr>
          <w:bottom w:val="thinThickMediumGap" w:sz="24" w:space="1" w:color="4472C4" w:themeColor="accent1"/>
        </w:pBdr>
        <w:rPr>
          <w:rFonts w:ascii="Arial Nova" w:hAnsi="Arial Nova"/>
          <w:color w:val="0070C0"/>
          <w:sz w:val="20"/>
          <w:szCs w:val="20"/>
        </w:rPr>
      </w:pPr>
      <w:r w:rsidRPr="00190398">
        <w:rPr>
          <w:noProof/>
        </w:rPr>
        <w:drawing>
          <wp:inline distT="0" distB="0" distL="0" distR="0" wp14:anchorId="00B0062D" wp14:editId="71E55FEE">
            <wp:extent cx="226695" cy="204825"/>
            <wp:effectExtent l="0" t="0" r="1905" b="508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69" cy="210042"/>
                    </a:xfrm>
                    <a:prstGeom prst="rect">
                      <a:avLst/>
                    </a:prstGeom>
                    <a:noFill/>
                    <a:ln>
                      <a:noFill/>
                    </a:ln>
                  </pic:spPr>
                </pic:pic>
              </a:graphicData>
            </a:graphic>
          </wp:inline>
        </w:drawing>
      </w:r>
      <w:r w:rsidRPr="00E338A3">
        <w:t xml:space="preserve">  </w:t>
      </w:r>
      <w:r w:rsidRPr="00E338A3">
        <w:rPr>
          <w:rFonts w:ascii="Arial Nova" w:hAnsi="Arial Nova"/>
          <w:color w:val="0070C0"/>
          <w:sz w:val="20"/>
          <w:szCs w:val="20"/>
        </w:rPr>
        <w:t>Združenie na ochranu práv občana – AVES</w:t>
      </w:r>
    </w:p>
    <w:p w14:paraId="0FF41DAB" w14:textId="79196F5B" w:rsidR="002559E8" w:rsidRDefault="002559E8" w:rsidP="002559E8">
      <w:pPr>
        <w:spacing w:after="0" w:line="360" w:lineRule="auto"/>
        <w:jc w:val="both"/>
        <w:rPr>
          <w:rFonts w:ascii="Calibri" w:hAnsi="Calibri" w:cs="Calibri"/>
        </w:rPr>
      </w:pPr>
    </w:p>
    <w:p w14:paraId="6278FDC7" w14:textId="32BC2EC4" w:rsidR="00167E70" w:rsidRPr="00167E70" w:rsidRDefault="00167E70" w:rsidP="00167E70">
      <w:pPr>
        <w:spacing w:after="0" w:line="360" w:lineRule="auto"/>
        <w:jc w:val="center"/>
        <w:rPr>
          <w:rFonts w:ascii="Calibri" w:hAnsi="Calibri" w:cs="Calibri"/>
          <w:b/>
          <w:bCs/>
          <w:color w:val="002060"/>
          <w:sz w:val="20"/>
          <w:szCs w:val="20"/>
        </w:rPr>
      </w:pPr>
      <w:r w:rsidRPr="00167E70">
        <w:rPr>
          <w:rFonts w:ascii="Calibri" w:hAnsi="Calibri" w:cs="Calibri"/>
          <w:b/>
          <w:bCs/>
          <w:color w:val="002060"/>
          <w:sz w:val="20"/>
          <w:szCs w:val="20"/>
        </w:rPr>
        <w:t>ZMLUVA O PRÁVNEJ POMOCI</w:t>
      </w:r>
    </w:p>
    <w:p w14:paraId="5404457E" w14:textId="77777777" w:rsidR="00167E70" w:rsidRDefault="00167E70" w:rsidP="00167E70">
      <w:pPr>
        <w:spacing w:after="0" w:line="360" w:lineRule="auto"/>
        <w:jc w:val="both"/>
        <w:rPr>
          <w:rFonts w:ascii="Calibri" w:hAnsi="Calibri" w:cs="Calibri"/>
          <w:sz w:val="20"/>
          <w:szCs w:val="20"/>
        </w:rPr>
      </w:pPr>
    </w:p>
    <w:p w14:paraId="56ACA371" w14:textId="785AF209"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Zmluvné strany:</w:t>
      </w:r>
    </w:p>
    <w:p w14:paraId="38071253" w14:textId="77777777" w:rsidR="00167E70" w:rsidRPr="005D2171" w:rsidRDefault="00167E70" w:rsidP="005D2171">
      <w:pPr>
        <w:spacing w:after="0" w:line="360" w:lineRule="auto"/>
        <w:ind w:left="708"/>
        <w:jc w:val="both"/>
        <w:rPr>
          <w:rFonts w:ascii="Calibri" w:hAnsi="Calibri" w:cs="Calibri"/>
          <w:sz w:val="20"/>
          <w:szCs w:val="20"/>
        </w:rPr>
      </w:pPr>
      <w:r w:rsidRPr="005D2171">
        <w:rPr>
          <w:rFonts w:ascii="Calibri" w:hAnsi="Calibri" w:cs="Calibri"/>
          <w:sz w:val="20"/>
          <w:szCs w:val="20"/>
        </w:rPr>
        <w:t>Združenie na ochranu práv občana – AVES, IČO: 50 252 151</w:t>
      </w:r>
    </w:p>
    <w:p w14:paraId="0256BFB1" w14:textId="42EAE749" w:rsidR="00167E70" w:rsidRPr="00167E70" w:rsidRDefault="00167E70" w:rsidP="00167E70">
      <w:pPr>
        <w:pStyle w:val="Odsekzoznamu"/>
        <w:spacing w:after="0" w:line="360" w:lineRule="auto"/>
        <w:jc w:val="both"/>
        <w:rPr>
          <w:rFonts w:ascii="Calibri" w:hAnsi="Calibri" w:cs="Calibri"/>
          <w:sz w:val="20"/>
          <w:szCs w:val="20"/>
        </w:rPr>
      </w:pPr>
      <w:r w:rsidRPr="00167E70">
        <w:rPr>
          <w:rFonts w:ascii="Calibri" w:hAnsi="Calibri" w:cs="Calibri"/>
          <w:sz w:val="20"/>
          <w:szCs w:val="20"/>
        </w:rPr>
        <w:t xml:space="preserve">Sídlo: Jána </w:t>
      </w:r>
      <w:proofErr w:type="spellStart"/>
      <w:r w:rsidRPr="00167E70">
        <w:rPr>
          <w:rFonts w:ascii="Calibri" w:hAnsi="Calibri" w:cs="Calibri"/>
          <w:sz w:val="20"/>
          <w:szCs w:val="20"/>
        </w:rPr>
        <w:t>Poničana</w:t>
      </w:r>
      <w:proofErr w:type="spellEnd"/>
      <w:r w:rsidRPr="00167E70">
        <w:rPr>
          <w:rFonts w:ascii="Calibri" w:hAnsi="Calibri" w:cs="Calibri"/>
          <w:sz w:val="20"/>
          <w:szCs w:val="20"/>
        </w:rPr>
        <w:t xml:space="preserve"> 9, 841 07 Bratislava, reg. MV SR č.: VVS/1-900/90-48449</w:t>
      </w:r>
    </w:p>
    <w:p w14:paraId="55048BFE" w14:textId="77777777" w:rsidR="00167E70" w:rsidRPr="00167E70" w:rsidRDefault="00167E70" w:rsidP="00167E70">
      <w:pPr>
        <w:pStyle w:val="Odsekzoznamu"/>
        <w:spacing w:after="0" w:line="360" w:lineRule="auto"/>
        <w:jc w:val="both"/>
        <w:rPr>
          <w:rFonts w:ascii="Calibri" w:hAnsi="Calibri" w:cs="Calibri"/>
          <w:sz w:val="20"/>
          <w:szCs w:val="20"/>
        </w:rPr>
      </w:pPr>
      <w:proofErr w:type="spellStart"/>
      <w:r w:rsidRPr="00167E70">
        <w:rPr>
          <w:rFonts w:ascii="Calibri" w:hAnsi="Calibri" w:cs="Calibri"/>
          <w:sz w:val="20"/>
          <w:szCs w:val="20"/>
        </w:rPr>
        <w:t>zast</w:t>
      </w:r>
      <w:proofErr w:type="spellEnd"/>
      <w:r w:rsidRPr="00167E70">
        <w:rPr>
          <w:rFonts w:ascii="Calibri" w:hAnsi="Calibri" w:cs="Calibri"/>
          <w:sz w:val="20"/>
          <w:szCs w:val="20"/>
        </w:rPr>
        <w:t xml:space="preserve">.: Eva Stupavská, Mgr. Jarmila </w:t>
      </w:r>
      <w:proofErr w:type="spellStart"/>
      <w:r w:rsidRPr="00167E70">
        <w:rPr>
          <w:rFonts w:ascii="Calibri" w:hAnsi="Calibri" w:cs="Calibri"/>
          <w:sz w:val="20"/>
          <w:szCs w:val="20"/>
        </w:rPr>
        <w:t>Fillová</w:t>
      </w:r>
      <w:proofErr w:type="spellEnd"/>
      <w:r w:rsidRPr="00167E70">
        <w:rPr>
          <w:rFonts w:ascii="Calibri" w:hAnsi="Calibri" w:cs="Calibri"/>
          <w:sz w:val="20"/>
          <w:szCs w:val="20"/>
        </w:rPr>
        <w:t>, Nadežda Horváthová</w:t>
      </w:r>
    </w:p>
    <w:p w14:paraId="3DA4D5F5" w14:textId="77777777" w:rsidR="008A575D" w:rsidRDefault="00167E70" w:rsidP="00167E70">
      <w:pPr>
        <w:pStyle w:val="Odsekzoznamu"/>
        <w:spacing w:after="0" w:line="360" w:lineRule="auto"/>
        <w:jc w:val="both"/>
        <w:rPr>
          <w:rFonts w:ascii="Calibri" w:hAnsi="Calibri" w:cs="Calibri"/>
          <w:sz w:val="20"/>
          <w:szCs w:val="20"/>
        </w:rPr>
      </w:pPr>
      <w:r>
        <w:rPr>
          <w:rFonts w:ascii="Calibri" w:hAnsi="Calibri" w:cs="Calibri"/>
          <w:sz w:val="20"/>
          <w:szCs w:val="20"/>
        </w:rPr>
        <w:t>E</w:t>
      </w:r>
      <w:r w:rsidRPr="00167E70">
        <w:rPr>
          <w:rFonts w:ascii="Calibri" w:hAnsi="Calibri" w:cs="Calibri"/>
          <w:sz w:val="20"/>
          <w:szCs w:val="20"/>
        </w:rPr>
        <w:t xml:space="preserve">-mail: </w:t>
      </w:r>
      <w:hyperlink r:id="rId8" w:history="1">
        <w:r w:rsidR="008A575D" w:rsidRPr="003A05CB">
          <w:rPr>
            <w:rStyle w:val="Hypertextovprepojenie"/>
            <w:rFonts w:ascii="Calibri" w:hAnsi="Calibri" w:cs="Calibri"/>
            <w:sz w:val="20"/>
            <w:szCs w:val="20"/>
          </w:rPr>
          <w:t>info@zdruzenieaves.sk</w:t>
        </w:r>
      </w:hyperlink>
      <w:r w:rsidR="008A575D">
        <w:rPr>
          <w:rFonts w:ascii="Calibri" w:hAnsi="Calibri" w:cs="Calibri"/>
          <w:sz w:val="20"/>
          <w:szCs w:val="20"/>
        </w:rPr>
        <w:t xml:space="preserve">, </w:t>
      </w:r>
      <w:hyperlink r:id="rId9" w:history="1">
        <w:r w:rsidRPr="00260CCB">
          <w:rPr>
            <w:rStyle w:val="Hypertextovprepojenie"/>
            <w:rFonts w:ascii="Calibri" w:hAnsi="Calibri" w:cs="Calibri"/>
            <w:sz w:val="20"/>
            <w:szCs w:val="20"/>
          </w:rPr>
          <w:t>zdruzenie.aves@centrum.sk</w:t>
        </w:r>
      </w:hyperlink>
      <w:r>
        <w:rPr>
          <w:rFonts w:ascii="Calibri" w:hAnsi="Calibri" w:cs="Calibri"/>
          <w:sz w:val="20"/>
          <w:szCs w:val="20"/>
        </w:rPr>
        <w:t xml:space="preserve">   </w:t>
      </w:r>
    </w:p>
    <w:p w14:paraId="5A9998DF" w14:textId="77777777" w:rsidR="008A575D" w:rsidRDefault="00167E70" w:rsidP="00167E70">
      <w:pPr>
        <w:pStyle w:val="Odsekzoznamu"/>
        <w:spacing w:after="0" w:line="360" w:lineRule="auto"/>
        <w:jc w:val="both"/>
        <w:rPr>
          <w:rFonts w:ascii="Calibri" w:hAnsi="Calibri" w:cs="Calibri"/>
          <w:sz w:val="20"/>
          <w:szCs w:val="20"/>
        </w:rPr>
      </w:pPr>
      <w:r>
        <w:rPr>
          <w:rFonts w:ascii="Calibri" w:hAnsi="Calibri" w:cs="Calibri"/>
          <w:sz w:val="20"/>
          <w:szCs w:val="20"/>
        </w:rPr>
        <w:t xml:space="preserve">WEB: </w:t>
      </w:r>
      <w:hyperlink r:id="rId10" w:history="1">
        <w:r w:rsidRPr="00260CCB">
          <w:rPr>
            <w:rStyle w:val="Hypertextovprepojenie"/>
            <w:rFonts w:ascii="Calibri" w:hAnsi="Calibri" w:cs="Calibri"/>
            <w:sz w:val="20"/>
            <w:szCs w:val="20"/>
          </w:rPr>
          <w:t>www.zdruzenieaves.sk</w:t>
        </w:r>
      </w:hyperlink>
      <w:r>
        <w:rPr>
          <w:rFonts w:ascii="Calibri" w:hAnsi="Calibri" w:cs="Calibri"/>
          <w:sz w:val="20"/>
          <w:szCs w:val="20"/>
        </w:rPr>
        <w:t xml:space="preserve"> </w:t>
      </w:r>
      <w:r w:rsidRPr="00167E70">
        <w:rPr>
          <w:rFonts w:ascii="Calibri" w:hAnsi="Calibri" w:cs="Calibri"/>
          <w:sz w:val="20"/>
          <w:szCs w:val="20"/>
        </w:rPr>
        <w:t xml:space="preserve"> </w:t>
      </w:r>
    </w:p>
    <w:p w14:paraId="2A7B6CF0" w14:textId="77B0F450" w:rsidR="00167E70" w:rsidRPr="00167E70" w:rsidRDefault="00167E70" w:rsidP="00167E70">
      <w:pPr>
        <w:pStyle w:val="Odsekzoznamu"/>
        <w:spacing w:after="0" w:line="360" w:lineRule="auto"/>
        <w:jc w:val="both"/>
        <w:rPr>
          <w:rFonts w:ascii="Calibri" w:hAnsi="Calibri" w:cs="Calibri"/>
          <w:sz w:val="20"/>
          <w:szCs w:val="20"/>
        </w:rPr>
      </w:pPr>
      <w:r>
        <w:rPr>
          <w:rFonts w:ascii="Calibri" w:hAnsi="Calibri" w:cs="Calibri"/>
          <w:sz w:val="20"/>
          <w:szCs w:val="20"/>
        </w:rPr>
        <w:t>T</w:t>
      </w:r>
      <w:r w:rsidRPr="00167E70">
        <w:rPr>
          <w:rFonts w:ascii="Calibri" w:hAnsi="Calibri" w:cs="Calibri"/>
          <w:sz w:val="20"/>
          <w:szCs w:val="20"/>
        </w:rPr>
        <w:t xml:space="preserve">el.: </w:t>
      </w:r>
      <w:r>
        <w:rPr>
          <w:rFonts w:ascii="Calibri" w:hAnsi="Calibri" w:cs="Calibri"/>
          <w:sz w:val="20"/>
          <w:szCs w:val="20"/>
        </w:rPr>
        <w:t xml:space="preserve">+421 </w:t>
      </w:r>
      <w:r w:rsidRPr="00167E70">
        <w:rPr>
          <w:rFonts w:ascii="Calibri" w:hAnsi="Calibri" w:cs="Calibri"/>
          <w:sz w:val="20"/>
          <w:szCs w:val="20"/>
        </w:rPr>
        <w:t>907 908 869</w:t>
      </w:r>
    </w:p>
    <w:p w14:paraId="5C0EFF9D" w14:textId="7BB18C34" w:rsidR="00167E70" w:rsidRPr="00167E70" w:rsidRDefault="00167E70" w:rsidP="00167E70">
      <w:pPr>
        <w:pStyle w:val="Odsekzoznamu"/>
        <w:spacing w:after="0" w:line="360" w:lineRule="auto"/>
        <w:jc w:val="both"/>
        <w:rPr>
          <w:rFonts w:ascii="Calibri" w:hAnsi="Calibri" w:cs="Calibri"/>
          <w:sz w:val="20"/>
          <w:szCs w:val="20"/>
        </w:rPr>
      </w:pPr>
      <w:r w:rsidRPr="00167E70">
        <w:rPr>
          <w:rFonts w:ascii="Calibri" w:hAnsi="Calibri" w:cs="Calibri"/>
          <w:sz w:val="20"/>
          <w:szCs w:val="20"/>
        </w:rPr>
        <w:t xml:space="preserve">bankové spojenie: </w:t>
      </w:r>
      <w:r w:rsidR="00216677" w:rsidRPr="00A919DB">
        <w:rPr>
          <w:rFonts w:ascii="Calibri" w:hAnsi="Calibri" w:cs="Calibri"/>
          <w:color w:val="0070C0"/>
          <w:sz w:val="20"/>
          <w:szCs w:val="20"/>
        </w:rPr>
        <w:t>SK25 6500 0000 0036 5172 4081</w:t>
      </w:r>
      <w:r w:rsidR="008A575D">
        <w:rPr>
          <w:rFonts w:ascii="Calibri" w:hAnsi="Calibri" w:cs="Calibri"/>
          <w:color w:val="0070C0"/>
          <w:sz w:val="20"/>
          <w:szCs w:val="20"/>
        </w:rPr>
        <w:t xml:space="preserve"> alebo SK13 0900 0000 0051 2506 0632</w:t>
      </w:r>
    </w:p>
    <w:p w14:paraId="46710E5D" w14:textId="77777777" w:rsidR="00167E70" w:rsidRPr="00167E70" w:rsidRDefault="00167E70" w:rsidP="00167E70">
      <w:pPr>
        <w:pStyle w:val="Odsekzoznamu"/>
        <w:spacing w:after="0" w:line="360" w:lineRule="auto"/>
        <w:jc w:val="both"/>
        <w:rPr>
          <w:rFonts w:ascii="Calibri" w:hAnsi="Calibri" w:cs="Calibri"/>
          <w:i/>
          <w:iCs/>
          <w:sz w:val="20"/>
          <w:szCs w:val="20"/>
        </w:rPr>
      </w:pPr>
      <w:r w:rsidRPr="00167E70">
        <w:rPr>
          <w:rFonts w:ascii="Calibri" w:hAnsi="Calibri" w:cs="Calibri"/>
          <w:i/>
          <w:iCs/>
          <w:sz w:val="20"/>
          <w:szCs w:val="20"/>
        </w:rPr>
        <w:t>(ďalej len ,,Združenie“)</w:t>
      </w:r>
    </w:p>
    <w:p w14:paraId="7A40E7F0"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A</w:t>
      </w:r>
    </w:p>
    <w:p w14:paraId="1CF547AC" w14:textId="44348188" w:rsidR="00F121BD" w:rsidRDefault="008A575D" w:rsidP="00167E70">
      <w:pPr>
        <w:pStyle w:val="Odsekzoznamu"/>
        <w:spacing w:after="0" w:line="360" w:lineRule="auto"/>
        <w:jc w:val="both"/>
        <w:rPr>
          <w:rFonts w:ascii="Calibri" w:hAnsi="Calibri" w:cs="Calibri"/>
          <w:sz w:val="20"/>
          <w:szCs w:val="20"/>
        </w:rPr>
      </w:pPr>
      <w:r>
        <w:rPr>
          <w:rFonts w:ascii="Calibri" w:hAnsi="Calibri" w:cs="Calibri"/>
          <w:sz w:val="20"/>
          <w:szCs w:val="20"/>
        </w:rPr>
        <w:t>.................................</w:t>
      </w:r>
      <w:r w:rsidR="00F121BD" w:rsidRPr="00F121BD">
        <w:rPr>
          <w:rFonts w:ascii="Calibri" w:hAnsi="Calibri" w:cs="Calibri"/>
          <w:sz w:val="20"/>
          <w:szCs w:val="20"/>
        </w:rPr>
        <w:t xml:space="preserve">, </w:t>
      </w:r>
      <w:proofErr w:type="spellStart"/>
      <w:r w:rsidR="00F121BD" w:rsidRPr="00F121BD">
        <w:rPr>
          <w:rFonts w:ascii="Calibri" w:hAnsi="Calibri" w:cs="Calibri"/>
          <w:sz w:val="20"/>
          <w:szCs w:val="20"/>
        </w:rPr>
        <w:t>nar</w:t>
      </w:r>
      <w:proofErr w:type="spellEnd"/>
      <w:r w:rsidR="00F121BD" w:rsidRPr="00F121BD">
        <w:rPr>
          <w:rFonts w:ascii="Calibri" w:hAnsi="Calibri" w:cs="Calibri"/>
          <w:sz w:val="20"/>
          <w:szCs w:val="20"/>
        </w:rPr>
        <w:t xml:space="preserve">. </w:t>
      </w:r>
      <w:r>
        <w:rPr>
          <w:rFonts w:ascii="Calibri" w:hAnsi="Calibri" w:cs="Calibri"/>
          <w:sz w:val="20"/>
          <w:szCs w:val="20"/>
        </w:rPr>
        <w:t>.....................</w:t>
      </w:r>
      <w:r w:rsidR="00F121BD" w:rsidRPr="00F121BD">
        <w:rPr>
          <w:rFonts w:ascii="Calibri" w:hAnsi="Calibri" w:cs="Calibri"/>
          <w:sz w:val="20"/>
          <w:szCs w:val="20"/>
        </w:rPr>
        <w:t xml:space="preserve">, bytom: </w:t>
      </w:r>
      <w:r>
        <w:rPr>
          <w:rFonts w:ascii="Calibri" w:hAnsi="Calibri" w:cs="Calibri"/>
          <w:sz w:val="20"/>
          <w:szCs w:val="20"/>
        </w:rPr>
        <w:t>.......................................</w:t>
      </w:r>
      <w:r w:rsidR="00F121BD" w:rsidRPr="00F121BD">
        <w:rPr>
          <w:rFonts w:ascii="Calibri" w:hAnsi="Calibri" w:cs="Calibri"/>
          <w:sz w:val="20"/>
          <w:szCs w:val="20"/>
        </w:rPr>
        <w:t xml:space="preserve"> </w:t>
      </w:r>
    </w:p>
    <w:p w14:paraId="270EE072" w14:textId="5AF5A62F" w:rsidR="00167E70" w:rsidRPr="00167E70" w:rsidRDefault="00167E70" w:rsidP="00167E70">
      <w:pPr>
        <w:pStyle w:val="Odsekzoznamu"/>
        <w:spacing w:after="0" w:line="360" w:lineRule="auto"/>
        <w:jc w:val="both"/>
        <w:rPr>
          <w:rFonts w:ascii="Calibri" w:hAnsi="Calibri" w:cs="Calibri"/>
          <w:i/>
          <w:iCs/>
          <w:sz w:val="20"/>
          <w:szCs w:val="20"/>
        </w:rPr>
      </w:pPr>
      <w:r w:rsidRPr="00167E70">
        <w:rPr>
          <w:rFonts w:ascii="Calibri" w:hAnsi="Calibri" w:cs="Calibri"/>
          <w:i/>
          <w:iCs/>
          <w:sz w:val="20"/>
          <w:szCs w:val="20"/>
        </w:rPr>
        <w:t>(ďalej len ,,Klient“)</w:t>
      </w:r>
    </w:p>
    <w:p w14:paraId="00C52B71" w14:textId="77777777" w:rsidR="00167E70" w:rsidRPr="00167E70" w:rsidRDefault="00167E70" w:rsidP="00167E70">
      <w:pPr>
        <w:spacing w:after="0" w:line="360" w:lineRule="auto"/>
        <w:jc w:val="both"/>
        <w:rPr>
          <w:rFonts w:ascii="Calibri" w:hAnsi="Calibri" w:cs="Calibri"/>
          <w:sz w:val="20"/>
          <w:szCs w:val="20"/>
        </w:rPr>
      </w:pPr>
    </w:p>
    <w:p w14:paraId="1B480C2D" w14:textId="77777777" w:rsidR="00167E70" w:rsidRPr="00B92C41" w:rsidRDefault="00167E70" w:rsidP="00167E70">
      <w:pPr>
        <w:pStyle w:val="Odsekzoznamu"/>
        <w:numPr>
          <w:ilvl w:val="0"/>
          <w:numId w:val="23"/>
        </w:numPr>
        <w:spacing w:after="0" w:line="360" w:lineRule="auto"/>
        <w:jc w:val="both"/>
        <w:rPr>
          <w:rFonts w:ascii="Calibri" w:hAnsi="Calibri" w:cs="Calibri"/>
          <w:sz w:val="20"/>
          <w:szCs w:val="20"/>
          <w:u w:val="single"/>
        </w:rPr>
      </w:pPr>
      <w:r w:rsidRPr="00B92C41">
        <w:rPr>
          <w:rFonts w:ascii="Calibri" w:hAnsi="Calibri" w:cs="Calibri"/>
          <w:sz w:val="20"/>
          <w:szCs w:val="20"/>
          <w:u w:val="single"/>
        </w:rPr>
        <w:t>Preambula</w:t>
      </w:r>
    </w:p>
    <w:p w14:paraId="71C652D2" w14:textId="7432388D"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Združenie a klient sa dohodli, že Združenie bude na základe tejto Zmluvy poskytovať Klientovi právnu ochranu v rozsahu a za podmienok stanovených touto Zmluvou.</w:t>
      </w:r>
      <w:r>
        <w:rPr>
          <w:rFonts w:ascii="Calibri" w:hAnsi="Calibri" w:cs="Calibri"/>
          <w:sz w:val="20"/>
          <w:szCs w:val="20"/>
        </w:rPr>
        <w:t xml:space="preserve"> </w:t>
      </w:r>
      <w:r w:rsidRPr="00167E70">
        <w:rPr>
          <w:rFonts w:ascii="Calibri" w:hAnsi="Calibri" w:cs="Calibri"/>
          <w:sz w:val="20"/>
          <w:szCs w:val="20"/>
        </w:rPr>
        <w:t>Združenie poskytne Klientovi právnu pomoc vo všetkých veciach o ktoré Klient Združenie požiada. Združenie bude pre Klienta spisovať listiny, poskytovať právne rady, spracovávať rozbory, zabezpečovať advokáta a obhajovať záujmy Klienta v súdnych, exekučných, mimosúdnych a reklamačných konaniach, pred štátnymi alebo samosprávnymi orgánmi, ako aj s inými právnickými a fyzickými osobami (ďalej len ,,služby“). Združenie je povinné odmietnuť poskytovanie služieb pokiaľ v tej istej veci alebo vo veci s ňou súvisiacej poskytlo služby inému, ktorého záujmy sú v rozpore so záujmami Klienta; záujmy Združenia sú v rozpore so záujmami Klienta; zaťaženosť alebo dlhodobá neprítomnosť členov Združenia, poradcov alebo advokáta nemôže riadne chrániť a presadzovať práva  a záujmy Klienta; pokiaľ by poskytnutím vyžadovanej služby bola ohrozená  povesť  Združenia.</w:t>
      </w:r>
    </w:p>
    <w:p w14:paraId="60643394" w14:textId="77777777" w:rsidR="00167E70" w:rsidRPr="00167E70" w:rsidRDefault="00167E70" w:rsidP="00167E70">
      <w:pPr>
        <w:spacing w:after="0" w:line="360" w:lineRule="auto"/>
        <w:jc w:val="both"/>
        <w:rPr>
          <w:rFonts w:ascii="Calibri" w:hAnsi="Calibri" w:cs="Calibri"/>
          <w:sz w:val="20"/>
          <w:szCs w:val="20"/>
        </w:rPr>
      </w:pPr>
    </w:p>
    <w:p w14:paraId="7F1BA72D" w14:textId="77777777"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Práva a povinnosti zmluvných strán</w:t>
      </w:r>
      <w:r w:rsidRPr="00167E70">
        <w:rPr>
          <w:rFonts w:ascii="Calibri" w:hAnsi="Calibri" w:cs="Calibri"/>
          <w:sz w:val="20"/>
          <w:szCs w:val="20"/>
        </w:rPr>
        <w:t>:</w:t>
      </w:r>
    </w:p>
    <w:p w14:paraId="62E9778F"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Združenie vždy koná v dobrej viere, s náležitou odbornou starostlivosťou, čestne, svedomite, hospodárne a v súlade so záujmami Klienta, o ktorých Združenie vie. Združenie je oprávnené pri poskytovaní služieb úlohami poveriť svojich členov. Klient je oprávnený počas platnosti tejto Zmluvy vydať  Združeniu pokyny súvisiace s poskytovaním služieb. Združenie nie je povinné postupovať podľa pokynov Klienta, ak by tieto pokyny boli v rozpore s právnym poriadkom. Združenie o tom včas informuje Klienta. V súvislosti s poskytovaním služieb Klient poskytne Združeniu potrebné úplné informácie, listiny, podklady, plné moci ako aj inú súčinnosť, ktorá je potrebná alebo žiadúca pre riadne plnenie záväzkov Združenia z tejto Zmluvy. Združenie nie je povinné overovať </w:t>
      </w:r>
      <w:r w:rsidRPr="00167E70">
        <w:rPr>
          <w:rFonts w:ascii="Calibri" w:hAnsi="Calibri" w:cs="Calibri"/>
          <w:sz w:val="20"/>
          <w:szCs w:val="20"/>
        </w:rPr>
        <w:lastRenderedPageBreak/>
        <w:t>pravdivosť, úplnosť a aktuálnosť informácií, dokumentov a iných podkladov, ktoré mu poskytne Klient. Služby môžu byť poskytované v spolupráci s advokátom, pričom s Klientom môže byť dohodnuté, že služby bude advokát poskytovať priamo Klientovi. Združenie nesie zodpovednosť za Klientom mu zverené originálne listiny a dokumenty, ktoré je povinné po skončení  veci Klientovi vrátiť. Po uplynutí piatich rokov, pokiaľ si Klient listiny neprevezme, je Združenie oprávnené listiny a dokumenty skartovať. O všetkých skutočnostiach, o ktorých sa  Združenie počas  poskytovania služieb dozvie, sa zaväzuje zachovávať mlčanlivosť. Skutočnosti môže zverejniť výlučne len ak Klient zbaví Združenie mlčanlivosti. Združenie je oprávnené zverejniť skutočnosti len tým osobám, ktoré Klient výslovne uvedie.</w:t>
      </w:r>
    </w:p>
    <w:p w14:paraId="319C9FDD" w14:textId="77777777" w:rsidR="00167E70" w:rsidRPr="00167E70" w:rsidRDefault="00167E70" w:rsidP="00167E70">
      <w:pPr>
        <w:spacing w:after="0" w:line="360" w:lineRule="auto"/>
        <w:jc w:val="both"/>
        <w:rPr>
          <w:rFonts w:ascii="Calibri" w:hAnsi="Calibri" w:cs="Calibri"/>
          <w:sz w:val="20"/>
          <w:szCs w:val="20"/>
        </w:rPr>
      </w:pPr>
    </w:p>
    <w:p w14:paraId="60AD9EE0" w14:textId="77777777"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Odmeny, dary a náhrada výdavkov</w:t>
      </w:r>
      <w:r w:rsidRPr="00167E70">
        <w:rPr>
          <w:rFonts w:ascii="Calibri" w:hAnsi="Calibri" w:cs="Calibri"/>
          <w:sz w:val="20"/>
          <w:szCs w:val="20"/>
        </w:rPr>
        <w:t>:</w:t>
      </w:r>
    </w:p>
    <w:p w14:paraId="7FB4DD0D"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Klient sa zaväzuje uhradiť výdavky spojené s poskytovaním právnej ochrany, a to najmä cestovné náklady spojené s hotovými výdavkami pri vycestovaní poskytnutia právnej ochrany Klientovi, hotové výdavky vynaložené pri zastupovaní v spornej veci. Klient poskytne združeniu dar v podobe dobrovoľného príspevku.</w:t>
      </w:r>
    </w:p>
    <w:p w14:paraId="58912838" w14:textId="77777777" w:rsidR="00167E70" w:rsidRPr="00167E70" w:rsidRDefault="00167E70" w:rsidP="00167E70">
      <w:pPr>
        <w:spacing w:after="0" w:line="360" w:lineRule="auto"/>
        <w:jc w:val="both"/>
        <w:rPr>
          <w:rFonts w:ascii="Calibri" w:hAnsi="Calibri" w:cs="Calibri"/>
          <w:sz w:val="20"/>
          <w:szCs w:val="20"/>
        </w:rPr>
      </w:pPr>
    </w:p>
    <w:p w14:paraId="53C0C6C8" w14:textId="77777777"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Ukončenie Zmluvy</w:t>
      </w:r>
      <w:r w:rsidRPr="00167E70">
        <w:rPr>
          <w:rFonts w:ascii="Calibri" w:hAnsi="Calibri" w:cs="Calibri"/>
          <w:sz w:val="20"/>
          <w:szCs w:val="20"/>
        </w:rPr>
        <w:t>:</w:t>
      </w:r>
    </w:p>
    <w:p w14:paraId="0AD9BF06" w14:textId="12FD8774"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Klient je oprávnený ukončiť túto Zmluvu výpoveďou kedykoľvek bez udania dôvodu s výpovednou lehotou 5 dní od doručenia výpovede. Združenie je oprávnené od tejto Zmluvy odstúpiť, ak sa narušila dôvera medzi ním a Klientom; pokyn Klienta je v rozpore s dobrými mravmi a všeobecne záväznými predpismi platnými v Slovenskej republike; Klient napriek poučeniu Združenia trvá na tom, aby Združenie postupovalo podľa jeho pokynov; Klient neposkytne primerané preddavky na náklady a výdavky. Odstúpením od Zmluvy sa Zmluva zrušuje okamihom, keď prejav vôle odstúpiť je doručený druhej zmluvnej strane. Pokiaľ Klient vypovie túto zmluvu, alebo Združenie od tejto Zmluvy odstúpi, považuje sa tento úkon aj za odvolanie všetkých udelených plných mocí.</w:t>
      </w:r>
    </w:p>
    <w:p w14:paraId="3A2C679B" w14:textId="77777777" w:rsidR="00167E70" w:rsidRDefault="00167E70" w:rsidP="00167E70">
      <w:pPr>
        <w:spacing w:after="0" w:line="360" w:lineRule="auto"/>
        <w:jc w:val="both"/>
        <w:rPr>
          <w:rFonts w:ascii="Calibri" w:hAnsi="Calibri" w:cs="Calibri"/>
          <w:sz w:val="20"/>
          <w:szCs w:val="20"/>
        </w:rPr>
      </w:pPr>
    </w:p>
    <w:p w14:paraId="2CE657A6" w14:textId="23421BAC" w:rsidR="00167E70" w:rsidRPr="00167E70" w:rsidRDefault="00167E70" w:rsidP="00167E70">
      <w:pPr>
        <w:pStyle w:val="Odsekzoznamu"/>
        <w:numPr>
          <w:ilvl w:val="0"/>
          <w:numId w:val="23"/>
        </w:numPr>
        <w:spacing w:after="0" w:line="360" w:lineRule="auto"/>
        <w:jc w:val="both"/>
        <w:rPr>
          <w:rFonts w:ascii="Calibri" w:hAnsi="Calibri" w:cs="Calibri"/>
          <w:sz w:val="20"/>
          <w:szCs w:val="20"/>
        </w:rPr>
      </w:pPr>
      <w:r w:rsidRPr="00B92C41">
        <w:rPr>
          <w:rFonts w:ascii="Calibri" w:hAnsi="Calibri" w:cs="Calibri"/>
          <w:sz w:val="20"/>
          <w:szCs w:val="20"/>
          <w:u w:val="single"/>
        </w:rPr>
        <w:t>Spoločné a záverečné ustanovenia</w:t>
      </w:r>
      <w:r w:rsidRPr="00167E70">
        <w:rPr>
          <w:rFonts w:ascii="Calibri" w:hAnsi="Calibri" w:cs="Calibri"/>
          <w:sz w:val="20"/>
          <w:szCs w:val="20"/>
        </w:rPr>
        <w:t>:</w:t>
      </w:r>
    </w:p>
    <w:p w14:paraId="1BBD3E5E" w14:textId="7777777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Zmluva sa vyhotovuje v dvoch vyhotoveniach. Táto Zmluva nadobúda platnosť a účinnosť dňom jej podpisu obidvomi zmluvnými stranami. Zmluvné strany sa dohodli, že právne vzťahy, práva a povinnosti založené touto Zmluvou  sa riadia právnym poriadkom Slovenskej republiky. Zmluvné strany prehlasujú, že táto Zmluva vyjadruje ich skutočnú a slobodnú vôľu, na znak čoho k nej pripájajú svoje podpisy.</w:t>
      </w:r>
    </w:p>
    <w:p w14:paraId="460E656E" w14:textId="77777777" w:rsidR="00167E70" w:rsidRPr="00167E70" w:rsidRDefault="00167E70" w:rsidP="00167E70">
      <w:pPr>
        <w:spacing w:after="0" w:line="360" w:lineRule="auto"/>
        <w:jc w:val="both"/>
        <w:rPr>
          <w:rFonts w:ascii="Calibri" w:hAnsi="Calibri" w:cs="Calibri"/>
          <w:sz w:val="20"/>
          <w:szCs w:val="20"/>
        </w:rPr>
      </w:pPr>
    </w:p>
    <w:p w14:paraId="4A448FAE" w14:textId="655CA8D0" w:rsid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V Bratislave, dňa </w:t>
      </w:r>
    </w:p>
    <w:p w14:paraId="5E356D28" w14:textId="6D32D639" w:rsidR="0080748D" w:rsidRDefault="0080748D" w:rsidP="00167E70">
      <w:pPr>
        <w:spacing w:after="0" w:line="360" w:lineRule="auto"/>
        <w:jc w:val="both"/>
        <w:rPr>
          <w:rFonts w:ascii="Calibri" w:hAnsi="Calibri" w:cs="Calibri"/>
          <w:sz w:val="20"/>
          <w:szCs w:val="20"/>
        </w:rPr>
      </w:pPr>
    </w:p>
    <w:p w14:paraId="60E180B3" w14:textId="30284F56"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Združenie  AVES                                                                                 </w:t>
      </w:r>
      <w:r>
        <w:rPr>
          <w:rFonts w:ascii="Calibri" w:hAnsi="Calibri" w:cs="Calibri"/>
          <w:sz w:val="20"/>
          <w:szCs w:val="20"/>
        </w:rPr>
        <w:t xml:space="preserve">                             </w:t>
      </w:r>
      <w:r w:rsidRPr="00167E70">
        <w:rPr>
          <w:rFonts w:ascii="Calibri" w:hAnsi="Calibri" w:cs="Calibri"/>
          <w:sz w:val="20"/>
          <w:szCs w:val="20"/>
        </w:rPr>
        <w:t xml:space="preserve">…....................................................                                                   </w:t>
      </w:r>
    </w:p>
    <w:p w14:paraId="461339E7" w14:textId="5AAF33DC" w:rsid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                                                                                                               </w:t>
      </w:r>
      <w:r>
        <w:rPr>
          <w:rFonts w:ascii="Calibri" w:hAnsi="Calibri" w:cs="Calibri"/>
          <w:sz w:val="20"/>
          <w:szCs w:val="20"/>
        </w:rPr>
        <w:t xml:space="preserve">                               </w:t>
      </w:r>
    </w:p>
    <w:p w14:paraId="79A89898" w14:textId="77777777" w:rsidR="0080748D" w:rsidRPr="00167E70" w:rsidRDefault="0080748D" w:rsidP="00167E70">
      <w:pPr>
        <w:spacing w:after="0" w:line="360" w:lineRule="auto"/>
        <w:jc w:val="both"/>
        <w:rPr>
          <w:rFonts w:ascii="Calibri" w:hAnsi="Calibri" w:cs="Calibri"/>
          <w:sz w:val="20"/>
          <w:szCs w:val="20"/>
        </w:rPr>
      </w:pPr>
    </w:p>
    <w:p w14:paraId="6AA13BD1" w14:textId="77777777" w:rsidR="00167E70" w:rsidRPr="00167E70" w:rsidRDefault="00167E70" w:rsidP="00167E70">
      <w:pPr>
        <w:spacing w:after="0" w:line="360" w:lineRule="auto"/>
        <w:jc w:val="both"/>
        <w:rPr>
          <w:rFonts w:ascii="Calibri" w:hAnsi="Calibri" w:cs="Calibri"/>
          <w:sz w:val="20"/>
          <w:szCs w:val="20"/>
        </w:rPr>
      </w:pPr>
    </w:p>
    <w:p w14:paraId="50730F37" w14:textId="01D7A451"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Klient                                                                                                   </w:t>
      </w:r>
      <w:r>
        <w:rPr>
          <w:rFonts w:ascii="Calibri" w:hAnsi="Calibri" w:cs="Calibri"/>
          <w:sz w:val="20"/>
          <w:szCs w:val="20"/>
        </w:rPr>
        <w:t xml:space="preserve">                             </w:t>
      </w:r>
      <w:r w:rsidRPr="00167E70">
        <w:rPr>
          <w:rFonts w:ascii="Calibri" w:hAnsi="Calibri" w:cs="Calibri"/>
          <w:sz w:val="20"/>
          <w:szCs w:val="20"/>
        </w:rPr>
        <w:t xml:space="preserve">….....................................................  </w:t>
      </w:r>
    </w:p>
    <w:p w14:paraId="691BA425" w14:textId="68C4A307" w:rsidR="00167E70" w:rsidRPr="00167E70" w:rsidRDefault="00167E70" w:rsidP="00167E70">
      <w:pPr>
        <w:spacing w:after="0" w:line="360" w:lineRule="auto"/>
        <w:jc w:val="both"/>
        <w:rPr>
          <w:rFonts w:ascii="Calibri" w:hAnsi="Calibri" w:cs="Calibri"/>
          <w:sz w:val="20"/>
          <w:szCs w:val="20"/>
        </w:rPr>
      </w:pPr>
      <w:r w:rsidRPr="00167E70">
        <w:rPr>
          <w:rFonts w:ascii="Calibri" w:hAnsi="Calibri" w:cs="Calibri"/>
          <w:sz w:val="20"/>
          <w:szCs w:val="20"/>
        </w:rPr>
        <w:t xml:space="preserve">                                                                                                               </w:t>
      </w:r>
      <w:r>
        <w:rPr>
          <w:rFonts w:ascii="Calibri" w:hAnsi="Calibri" w:cs="Calibri"/>
          <w:sz w:val="20"/>
          <w:szCs w:val="20"/>
        </w:rPr>
        <w:t xml:space="preserve">                               </w:t>
      </w:r>
    </w:p>
    <w:p w14:paraId="7090EB2E" w14:textId="524B7DF5" w:rsidR="00EB2CF2" w:rsidRPr="00EB2CF2" w:rsidRDefault="00EB2CF2" w:rsidP="00167E70">
      <w:pPr>
        <w:spacing w:after="0" w:line="360" w:lineRule="auto"/>
        <w:jc w:val="both"/>
        <w:rPr>
          <w:rFonts w:ascii="Calibri" w:hAnsi="Calibri" w:cs="Calibri"/>
          <w:sz w:val="20"/>
          <w:szCs w:val="20"/>
        </w:rPr>
      </w:pPr>
    </w:p>
    <w:sectPr w:rsidR="00EB2CF2" w:rsidRPr="00EB2CF2" w:rsidSect="00312D7A">
      <w:headerReference w:type="default" r:id="rId11"/>
      <w:footerReference w:type="default" r:id="rId12"/>
      <w:pgSz w:w="11906" w:h="16838"/>
      <w:pgMar w:top="1417" w:right="1417" w:bottom="1417" w:left="1417" w:header="0" w:footer="0" w:gutter="0"/>
      <w:pgBorders w:zOrder="back"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0F9F2" w14:textId="77777777" w:rsidR="00FD7248" w:rsidRDefault="00FD7248" w:rsidP="00E732D6">
      <w:pPr>
        <w:spacing w:after="0" w:line="240" w:lineRule="auto"/>
      </w:pPr>
      <w:r>
        <w:separator/>
      </w:r>
    </w:p>
  </w:endnote>
  <w:endnote w:type="continuationSeparator" w:id="0">
    <w:p w14:paraId="6A38996F" w14:textId="77777777" w:rsidR="00FD7248" w:rsidRDefault="00FD7248" w:rsidP="00E7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3124" w14:textId="3D925908" w:rsidR="00E75838" w:rsidRDefault="00F13BCF">
    <w:pPr>
      <w:pStyle w:val="Pta"/>
      <w:rPr>
        <w:noProof/>
      </w:rPr>
    </w:pPr>
    <w:r>
      <w:rPr>
        <w:noProof/>
      </w:rPr>
      <w:drawing>
        <wp:anchor distT="0" distB="0" distL="114300" distR="114300" simplePos="0" relativeHeight="251660288" behindDoc="0" locked="0" layoutInCell="1" allowOverlap="1" wp14:anchorId="086D0373" wp14:editId="19EA69BC">
          <wp:simplePos x="0" y="0"/>
          <wp:positionH relativeFrom="margin">
            <wp:align>left</wp:align>
          </wp:positionH>
          <wp:positionV relativeFrom="paragraph">
            <wp:posOffset>-138336</wp:posOffset>
          </wp:positionV>
          <wp:extent cx="1986726" cy="764275"/>
          <wp:effectExtent l="0" t="0" r="0" b="0"/>
          <wp:wrapNone/>
          <wp:docPr id="4" name="Obrázo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643" cy="771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F9F">
      <w:rPr>
        <w:noProof/>
      </w:rPr>
      <w:t xml:space="preserve"> </w:t>
    </w:r>
  </w:p>
  <w:p w14:paraId="634B8D7E" w14:textId="53FC1FF7" w:rsidR="00444F9F" w:rsidRPr="00721583" w:rsidRDefault="00E75838" w:rsidP="00E75838">
    <w:pPr>
      <w:pStyle w:val="Pta"/>
      <w:ind w:left="5664"/>
      <w:rPr>
        <w:rFonts w:ascii="Calibri" w:hAnsi="Calibri" w:cs="Calibri"/>
        <w:noProof/>
        <w:color w:val="2F5496" w:themeColor="accent1" w:themeShade="BF"/>
        <w:sz w:val="20"/>
        <w:szCs w:val="20"/>
      </w:rPr>
    </w:pPr>
    <w:r w:rsidRPr="00721583">
      <w:rPr>
        <w:rFonts w:ascii="Calibri" w:hAnsi="Calibri" w:cs="Calibri"/>
        <w:noProof/>
        <w:color w:val="2F5496" w:themeColor="accent1" w:themeShade="BF"/>
        <w:sz w:val="20"/>
        <w:szCs w:val="20"/>
      </w:rPr>
      <w:t>Sídlo: Jána Poničana 9, 841 07 Bratislava</w:t>
    </w:r>
  </w:p>
  <w:p w14:paraId="2793D425" w14:textId="0F0325E9" w:rsidR="00E75838" w:rsidRPr="00721583" w:rsidRDefault="00E75838" w:rsidP="00E75838">
    <w:pPr>
      <w:pStyle w:val="Pta"/>
      <w:ind w:left="5664"/>
      <w:rPr>
        <w:rFonts w:ascii="Calibri" w:hAnsi="Calibri" w:cs="Calibri"/>
        <w:noProof/>
        <w:color w:val="2F5496" w:themeColor="accent1" w:themeShade="BF"/>
        <w:sz w:val="20"/>
        <w:szCs w:val="20"/>
      </w:rPr>
    </w:pPr>
    <w:r w:rsidRPr="00721583">
      <w:rPr>
        <w:rFonts w:ascii="Calibri" w:hAnsi="Calibri" w:cs="Calibri"/>
        <w:noProof/>
        <w:color w:val="2F5496" w:themeColor="accent1" w:themeShade="BF"/>
        <w:sz w:val="20"/>
        <w:szCs w:val="20"/>
      </w:rPr>
      <w:t>Tel.: + 421 907 908 869</w:t>
    </w:r>
  </w:p>
  <w:p w14:paraId="0768ABBE" w14:textId="3A20950F" w:rsidR="00E75838" w:rsidRPr="00721583" w:rsidRDefault="00E75838" w:rsidP="00E75838">
    <w:pPr>
      <w:pStyle w:val="Pta"/>
      <w:ind w:left="5664"/>
      <w:rPr>
        <w:rFonts w:ascii="Calibri" w:hAnsi="Calibri" w:cs="Calibri"/>
        <w:noProof/>
        <w:color w:val="2F5496" w:themeColor="accent1" w:themeShade="BF"/>
        <w:sz w:val="20"/>
        <w:szCs w:val="20"/>
      </w:rPr>
    </w:pPr>
    <w:r w:rsidRPr="00721583">
      <w:rPr>
        <w:rFonts w:ascii="Calibri" w:hAnsi="Calibri" w:cs="Calibri"/>
        <w:noProof/>
        <w:color w:val="2F5496" w:themeColor="accent1" w:themeShade="BF"/>
        <w:sz w:val="20"/>
        <w:szCs w:val="20"/>
      </w:rPr>
      <w:t>Email: zdruzenie.aves@centrum.sk</w:t>
    </w:r>
  </w:p>
  <w:p w14:paraId="024FE772" w14:textId="77777777" w:rsidR="00E75838" w:rsidRDefault="00E75838">
    <w:pPr>
      <w:pStyle w:val="Pta"/>
    </w:pPr>
  </w:p>
  <w:p w14:paraId="609B9153" w14:textId="77777777" w:rsidR="00444F9F" w:rsidRDefault="00444F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3A4F2" w14:textId="77777777" w:rsidR="00FD7248" w:rsidRDefault="00FD7248" w:rsidP="00E732D6">
      <w:pPr>
        <w:spacing w:after="0" w:line="240" w:lineRule="auto"/>
      </w:pPr>
      <w:r>
        <w:separator/>
      </w:r>
    </w:p>
  </w:footnote>
  <w:footnote w:type="continuationSeparator" w:id="0">
    <w:p w14:paraId="6CDF5593" w14:textId="77777777" w:rsidR="00FD7248" w:rsidRDefault="00FD7248" w:rsidP="00E7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B376" w14:textId="1E17D7A8" w:rsidR="00E732D6" w:rsidRDefault="00167E70">
    <w:pPr>
      <w:pStyle w:val="Hlavika"/>
    </w:pPr>
    <w:r>
      <w:rPr>
        <w:noProof/>
      </w:rPr>
      <mc:AlternateContent>
        <mc:Choice Requires="wpg">
          <w:drawing>
            <wp:anchor distT="0" distB="0" distL="114300" distR="114300" simplePos="0" relativeHeight="251662336" behindDoc="0" locked="0" layoutInCell="1" allowOverlap="1" wp14:anchorId="7DB15584" wp14:editId="092CFDF8">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530" cy="1024255"/>
              <wp:effectExtent l="7620" t="9525" r="6350" b="13970"/>
              <wp:wrapNone/>
              <wp:docPr id="1" name="Skupina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2" name="Skupina 168"/>
                      <wpg:cNvGrpSpPr>
                        <a:grpSpLocks/>
                      </wpg:cNvGrpSpPr>
                      <wpg:grpSpPr bwMode="auto">
                        <a:xfrm>
                          <a:off x="0" y="0"/>
                          <a:ext cx="17007" cy="10241"/>
                          <a:chOff x="0" y="0"/>
                          <a:chExt cx="17007" cy="10241"/>
                        </a:xfrm>
                      </wpg:grpSpPr>
                      <wps:wsp>
                        <wps:cNvPr id="3" name="Obdĺžnik 169"/>
                        <wps:cNvSpPr>
                          <a:spLocks noChangeArrowheads="1"/>
                        </wps:cNvSpPr>
                        <wps:spPr bwMode="auto">
                          <a:xfrm>
                            <a:off x="0" y="0"/>
                            <a:ext cx="17007" cy="10241"/>
                          </a:xfrm>
                          <a:prstGeom prst="rect">
                            <a:avLst/>
                          </a:prstGeom>
                          <a:solidFill>
                            <a:schemeClr val="bg1">
                              <a:lumMod val="100000"/>
                              <a:lumOff val="0"/>
                              <a:alpha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Obdĺžnik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Obdĺžnik 171"/>
                        <wps:cNvSpPr>
                          <a:spLocks noChangeArrowheads="1"/>
                        </wps:cNvSpPr>
                        <wps:spPr bwMode="auto">
                          <a:xfrm>
                            <a:off x="0" y="0"/>
                            <a:ext cx="14721" cy="10241"/>
                          </a:xfrm>
                          <a:prstGeom prst="rect">
                            <a:avLst/>
                          </a:prstGeom>
                          <a:blipFill dpi="0" rotWithShape="1">
                            <a:blip r:embed="rId1"/>
                            <a:srcRect/>
                            <a:stretch>
                              <a:fillRect/>
                            </a:stretch>
                          </a:blipFill>
                          <a:ln w="12700">
                            <a:solidFill>
                              <a:schemeClr val="bg1">
                                <a:lumMod val="100000"/>
                                <a:lumOff val="0"/>
                              </a:schemeClr>
                            </a:solidFill>
                            <a:miter lim="800000"/>
                            <a:headEnd/>
                            <a:tailEnd/>
                          </a:ln>
                        </wps:spPr>
                        <wps:bodyPr rot="0" vert="horz" wrap="square" lIns="91440" tIns="45720" rIns="91440" bIns="45720" anchor="ctr" anchorCtr="0" upright="1">
                          <a:noAutofit/>
                        </wps:bodyPr>
                      </wps:wsp>
                    </wpg:grpSp>
                    <wps:wsp>
                      <wps:cNvPr id="7" name="Textové pole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34507C" w14:textId="77777777" w:rsidR="00E41578" w:rsidRDefault="00E41578">
                            <w:pPr>
                              <w:pStyle w:val="Hlavik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B15584" id="Skupina 167" o:spid="_x0000_s1026" style="position:absolute;margin-left:82.7pt;margin-top:0;width:133.9pt;height:80.65pt;z-index:2516623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">
              <v:group id="Skupin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Obdĺž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" fillcolor="white [3212]" stroked="f" strokeweight="1pt">
                  <v:fill opacity="0"/>
                </v:rect>
                <v:shape id="Obdĺž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r,1014481l638269,407899,,xe" fillcolor="#4472c4 [3204]" stroked="f" strokeweight="1pt">
                  <v:stroke joinstyle="miter"/>
                  <v:path arrowok="t" o:connecttype="custom" o:connectlocs="0,0;14632,0;14632,10154;6384,4083;0,0" o:connectangles="0,0,0,0,0"/>
                </v:shape>
                <v:rect id="Obdĺž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Textové pol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3F34507C" w14:textId="77777777" w:rsidR="00E41578" w:rsidRDefault="00E41578">
                      <w:pPr>
                        <w:pStyle w:val="Hlavika"/>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4BB"/>
    <w:multiLevelType w:val="hybridMultilevel"/>
    <w:tmpl w:val="64E2CC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A06D8E"/>
    <w:multiLevelType w:val="hybridMultilevel"/>
    <w:tmpl w:val="5930F5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7636753"/>
    <w:multiLevelType w:val="hybridMultilevel"/>
    <w:tmpl w:val="B49E840E"/>
    <w:lvl w:ilvl="0" w:tplc="8B68B81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D9C122A"/>
    <w:multiLevelType w:val="hybridMultilevel"/>
    <w:tmpl w:val="086E9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542E68"/>
    <w:multiLevelType w:val="hybridMultilevel"/>
    <w:tmpl w:val="79FE7A60"/>
    <w:lvl w:ilvl="0" w:tplc="041B0001">
      <w:start w:val="1"/>
      <w:numFmt w:val="bullet"/>
      <w:lvlText w:val=""/>
      <w:lvlJc w:val="left"/>
      <w:pPr>
        <w:ind w:left="4320" w:hanging="18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A1B14E2"/>
    <w:multiLevelType w:val="hybridMultilevel"/>
    <w:tmpl w:val="98A2E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B20371"/>
    <w:multiLevelType w:val="hybridMultilevel"/>
    <w:tmpl w:val="A6185D0A"/>
    <w:lvl w:ilvl="0" w:tplc="ABA208FC">
      <w:start w:val="1"/>
      <w:numFmt w:val="decimal"/>
      <w:lvlText w:val="%1."/>
      <w:lvlJc w:val="left"/>
      <w:pPr>
        <w:ind w:left="720" w:hanging="360"/>
      </w:pPr>
      <w:rPr>
        <w:rFonts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B5158F1"/>
    <w:multiLevelType w:val="hybridMultilevel"/>
    <w:tmpl w:val="FF0054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E423C17"/>
    <w:multiLevelType w:val="hybridMultilevel"/>
    <w:tmpl w:val="A91C410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04172E"/>
    <w:multiLevelType w:val="hybridMultilevel"/>
    <w:tmpl w:val="FB128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72C1507"/>
    <w:multiLevelType w:val="hybridMultilevel"/>
    <w:tmpl w:val="DA7A1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F830A8"/>
    <w:multiLevelType w:val="hybridMultilevel"/>
    <w:tmpl w:val="A986F5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C5117AD"/>
    <w:multiLevelType w:val="hybridMultilevel"/>
    <w:tmpl w:val="130C02E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F6C287D"/>
    <w:multiLevelType w:val="hybridMultilevel"/>
    <w:tmpl w:val="07ACBB3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05E6CBF"/>
    <w:multiLevelType w:val="hybridMultilevel"/>
    <w:tmpl w:val="C22ED4AC"/>
    <w:lvl w:ilvl="0" w:tplc="1B7E33E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71E56AF"/>
    <w:multiLevelType w:val="hybridMultilevel"/>
    <w:tmpl w:val="7ADA6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BE5D3B"/>
    <w:multiLevelType w:val="hybridMultilevel"/>
    <w:tmpl w:val="ECF6497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3753DDD"/>
    <w:multiLevelType w:val="hybridMultilevel"/>
    <w:tmpl w:val="33A214D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0E12E7D"/>
    <w:multiLevelType w:val="hybridMultilevel"/>
    <w:tmpl w:val="628631A4"/>
    <w:lvl w:ilvl="0" w:tplc="BFB04D4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2213888"/>
    <w:multiLevelType w:val="hybridMultilevel"/>
    <w:tmpl w:val="D6C4C0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87500C6"/>
    <w:multiLevelType w:val="hybridMultilevel"/>
    <w:tmpl w:val="D22A30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92A0332"/>
    <w:multiLevelType w:val="hybridMultilevel"/>
    <w:tmpl w:val="E280C900"/>
    <w:lvl w:ilvl="0" w:tplc="861C817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3271D1"/>
    <w:multiLevelType w:val="hybridMultilevel"/>
    <w:tmpl w:val="8B4449DC"/>
    <w:lvl w:ilvl="0" w:tplc="E14CC02E">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39014313">
    <w:abstractNumId w:val="2"/>
  </w:num>
  <w:num w:numId="2" w16cid:durableId="533150705">
    <w:abstractNumId w:val="10"/>
  </w:num>
  <w:num w:numId="3" w16cid:durableId="1286346895">
    <w:abstractNumId w:val="6"/>
  </w:num>
  <w:num w:numId="4" w16cid:durableId="1840655672">
    <w:abstractNumId w:val="12"/>
  </w:num>
  <w:num w:numId="5" w16cid:durableId="992565991">
    <w:abstractNumId w:val="14"/>
  </w:num>
  <w:num w:numId="6" w16cid:durableId="980497023">
    <w:abstractNumId w:val="16"/>
  </w:num>
  <w:num w:numId="7" w16cid:durableId="1322586162">
    <w:abstractNumId w:val="3"/>
  </w:num>
  <w:num w:numId="8" w16cid:durableId="1482775009">
    <w:abstractNumId w:val="1"/>
  </w:num>
  <w:num w:numId="9" w16cid:durableId="1348823834">
    <w:abstractNumId w:val="15"/>
  </w:num>
  <w:num w:numId="10" w16cid:durableId="1116144549">
    <w:abstractNumId w:val="5"/>
  </w:num>
  <w:num w:numId="11" w16cid:durableId="9769865">
    <w:abstractNumId w:val="19"/>
  </w:num>
  <w:num w:numId="12" w16cid:durableId="1164779752">
    <w:abstractNumId w:val="0"/>
  </w:num>
  <w:num w:numId="13" w16cid:durableId="1372614402">
    <w:abstractNumId w:val="21"/>
  </w:num>
  <w:num w:numId="14" w16cid:durableId="1976258408">
    <w:abstractNumId w:val="13"/>
  </w:num>
  <w:num w:numId="15" w16cid:durableId="2018075667">
    <w:abstractNumId w:val="20"/>
  </w:num>
  <w:num w:numId="16" w16cid:durableId="1935437025">
    <w:abstractNumId w:val="17"/>
  </w:num>
  <w:num w:numId="17" w16cid:durableId="236288403">
    <w:abstractNumId w:val="11"/>
  </w:num>
  <w:num w:numId="18" w16cid:durableId="1473980839">
    <w:abstractNumId w:val="7"/>
  </w:num>
  <w:num w:numId="19" w16cid:durableId="399837135">
    <w:abstractNumId w:val="18"/>
  </w:num>
  <w:num w:numId="20" w16cid:durableId="363990902">
    <w:abstractNumId w:val="9"/>
  </w:num>
  <w:num w:numId="21" w16cid:durableId="617106463">
    <w:abstractNumId w:val="22"/>
  </w:num>
  <w:num w:numId="22" w16cid:durableId="1828740366">
    <w:abstractNumId w:val="4"/>
  </w:num>
  <w:num w:numId="23" w16cid:durableId="2702860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2F"/>
    <w:rsid w:val="00001B53"/>
    <w:rsid w:val="00001E98"/>
    <w:rsid w:val="00005DA1"/>
    <w:rsid w:val="000148F4"/>
    <w:rsid w:val="000148FC"/>
    <w:rsid w:val="00017D62"/>
    <w:rsid w:val="00053138"/>
    <w:rsid w:val="00062EE7"/>
    <w:rsid w:val="00070922"/>
    <w:rsid w:val="00093926"/>
    <w:rsid w:val="000A048F"/>
    <w:rsid w:val="000D64DA"/>
    <w:rsid w:val="000E0436"/>
    <w:rsid w:val="000E5258"/>
    <w:rsid w:val="000E7261"/>
    <w:rsid w:val="00106CA8"/>
    <w:rsid w:val="00132C5A"/>
    <w:rsid w:val="0013345D"/>
    <w:rsid w:val="0016620A"/>
    <w:rsid w:val="00167149"/>
    <w:rsid w:val="00167E70"/>
    <w:rsid w:val="00174B53"/>
    <w:rsid w:val="001802EB"/>
    <w:rsid w:val="0018527C"/>
    <w:rsid w:val="00190398"/>
    <w:rsid w:val="001927B9"/>
    <w:rsid w:val="001A112C"/>
    <w:rsid w:val="001A1736"/>
    <w:rsid w:val="001A6206"/>
    <w:rsid w:val="001C2AAD"/>
    <w:rsid w:val="001C5F64"/>
    <w:rsid w:val="001D309D"/>
    <w:rsid w:val="001D6982"/>
    <w:rsid w:val="001E332F"/>
    <w:rsid w:val="001F3F92"/>
    <w:rsid w:val="001F6367"/>
    <w:rsid w:val="002142CE"/>
    <w:rsid w:val="0021466C"/>
    <w:rsid w:val="00216677"/>
    <w:rsid w:val="002301EC"/>
    <w:rsid w:val="00233DDE"/>
    <w:rsid w:val="002364C8"/>
    <w:rsid w:val="002559E8"/>
    <w:rsid w:val="00271EF4"/>
    <w:rsid w:val="00274052"/>
    <w:rsid w:val="00285EC5"/>
    <w:rsid w:val="002B3CDC"/>
    <w:rsid w:val="002D7CE2"/>
    <w:rsid w:val="002E55F4"/>
    <w:rsid w:val="002E633A"/>
    <w:rsid w:val="002F442F"/>
    <w:rsid w:val="00312D7A"/>
    <w:rsid w:val="00322144"/>
    <w:rsid w:val="00331F10"/>
    <w:rsid w:val="00334434"/>
    <w:rsid w:val="003410DA"/>
    <w:rsid w:val="003476F8"/>
    <w:rsid w:val="00353984"/>
    <w:rsid w:val="003563ED"/>
    <w:rsid w:val="003748BB"/>
    <w:rsid w:val="003837D1"/>
    <w:rsid w:val="003A620D"/>
    <w:rsid w:val="003B529E"/>
    <w:rsid w:val="003D67AD"/>
    <w:rsid w:val="003E0672"/>
    <w:rsid w:val="003E57E2"/>
    <w:rsid w:val="003F1A1B"/>
    <w:rsid w:val="003F3F32"/>
    <w:rsid w:val="003F67D1"/>
    <w:rsid w:val="00420C34"/>
    <w:rsid w:val="0042646E"/>
    <w:rsid w:val="00444F9F"/>
    <w:rsid w:val="0045096C"/>
    <w:rsid w:val="00450CB9"/>
    <w:rsid w:val="00457033"/>
    <w:rsid w:val="00457B17"/>
    <w:rsid w:val="00457FBF"/>
    <w:rsid w:val="0046042F"/>
    <w:rsid w:val="0046440E"/>
    <w:rsid w:val="00471022"/>
    <w:rsid w:val="0047168A"/>
    <w:rsid w:val="00477296"/>
    <w:rsid w:val="004B0AAF"/>
    <w:rsid w:val="004B101B"/>
    <w:rsid w:val="004B2F87"/>
    <w:rsid w:val="004E4F9A"/>
    <w:rsid w:val="004F0E7C"/>
    <w:rsid w:val="004F3D01"/>
    <w:rsid w:val="004F517B"/>
    <w:rsid w:val="005268E5"/>
    <w:rsid w:val="00580D85"/>
    <w:rsid w:val="00581A93"/>
    <w:rsid w:val="0058502C"/>
    <w:rsid w:val="00590C3F"/>
    <w:rsid w:val="005A252E"/>
    <w:rsid w:val="005A7CC8"/>
    <w:rsid w:val="005B6C28"/>
    <w:rsid w:val="005C01EF"/>
    <w:rsid w:val="005C5DA9"/>
    <w:rsid w:val="005D2171"/>
    <w:rsid w:val="005F250A"/>
    <w:rsid w:val="006023DF"/>
    <w:rsid w:val="00606160"/>
    <w:rsid w:val="0061699A"/>
    <w:rsid w:val="00633B0A"/>
    <w:rsid w:val="00633E1F"/>
    <w:rsid w:val="006507B0"/>
    <w:rsid w:val="00650EA6"/>
    <w:rsid w:val="0066681F"/>
    <w:rsid w:val="00685FA7"/>
    <w:rsid w:val="00692A6F"/>
    <w:rsid w:val="00696F32"/>
    <w:rsid w:val="00697612"/>
    <w:rsid w:val="00697613"/>
    <w:rsid w:val="006A47A0"/>
    <w:rsid w:val="006B4E7E"/>
    <w:rsid w:val="006C09C5"/>
    <w:rsid w:val="006D4666"/>
    <w:rsid w:val="006E3840"/>
    <w:rsid w:val="006E428F"/>
    <w:rsid w:val="006F3E7B"/>
    <w:rsid w:val="0070002F"/>
    <w:rsid w:val="0070362B"/>
    <w:rsid w:val="007136AF"/>
    <w:rsid w:val="00721583"/>
    <w:rsid w:val="007254B0"/>
    <w:rsid w:val="007612F7"/>
    <w:rsid w:val="00766AE7"/>
    <w:rsid w:val="00767F67"/>
    <w:rsid w:val="00773F1D"/>
    <w:rsid w:val="007756F9"/>
    <w:rsid w:val="00780F24"/>
    <w:rsid w:val="0079760D"/>
    <w:rsid w:val="00797767"/>
    <w:rsid w:val="007A3D15"/>
    <w:rsid w:val="007A596C"/>
    <w:rsid w:val="007A7F0D"/>
    <w:rsid w:val="007B4FA6"/>
    <w:rsid w:val="007C23DD"/>
    <w:rsid w:val="007C2705"/>
    <w:rsid w:val="007C6EF9"/>
    <w:rsid w:val="007E038C"/>
    <w:rsid w:val="007E03BF"/>
    <w:rsid w:val="007F5F53"/>
    <w:rsid w:val="008016E1"/>
    <w:rsid w:val="00802EBD"/>
    <w:rsid w:val="0080748D"/>
    <w:rsid w:val="00823379"/>
    <w:rsid w:val="00824E69"/>
    <w:rsid w:val="00835124"/>
    <w:rsid w:val="00837F99"/>
    <w:rsid w:val="00841114"/>
    <w:rsid w:val="00852FBE"/>
    <w:rsid w:val="00854E80"/>
    <w:rsid w:val="00867C09"/>
    <w:rsid w:val="0087178D"/>
    <w:rsid w:val="0087578E"/>
    <w:rsid w:val="008763BA"/>
    <w:rsid w:val="00891796"/>
    <w:rsid w:val="0089772C"/>
    <w:rsid w:val="008A1728"/>
    <w:rsid w:val="008A575D"/>
    <w:rsid w:val="008A7633"/>
    <w:rsid w:val="008B3633"/>
    <w:rsid w:val="008C2A2C"/>
    <w:rsid w:val="008C2B88"/>
    <w:rsid w:val="008C4195"/>
    <w:rsid w:val="008E2D0E"/>
    <w:rsid w:val="008F0E2F"/>
    <w:rsid w:val="00912F52"/>
    <w:rsid w:val="009205D5"/>
    <w:rsid w:val="00936C80"/>
    <w:rsid w:val="00962047"/>
    <w:rsid w:val="00962CA8"/>
    <w:rsid w:val="0097432E"/>
    <w:rsid w:val="0098458B"/>
    <w:rsid w:val="0099258A"/>
    <w:rsid w:val="009942B8"/>
    <w:rsid w:val="00995D77"/>
    <w:rsid w:val="009A2FAB"/>
    <w:rsid w:val="009A62CA"/>
    <w:rsid w:val="009B12FD"/>
    <w:rsid w:val="009B34A2"/>
    <w:rsid w:val="009B602B"/>
    <w:rsid w:val="009C2040"/>
    <w:rsid w:val="009D6E44"/>
    <w:rsid w:val="009E2AE1"/>
    <w:rsid w:val="009E5603"/>
    <w:rsid w:val="009F26E1"/>
    <w:rsid w:val="009F5564"/>
    <w:rsid w:val="00A01AD2"/>
    <w:rsid w:val="00A03300"/>
    <w:rsid w:val="00A04814"/>
    <w:rsid w:val="00A04F2F"/>
    <w:rsid w:val="00A15C99"/>
    <w:rsid w:val="00A24D68"/>
    <w:rsid w:val="00A26283"/>
    <w:rsid w:val="00A36AF2"/>
    <w:rsid w:val="00A40B67"/>
    <w:rsid w:val="00A41223"/>
    <w:rsid w:val="00A7523D"/>
    <w:rsid w:val="00A76328"/>
    <w:rsid w:val="00A7749A"/>
    <w:rsid w:val="00A77942"/>
    <w:rsid w:val="00A919DB"/>
    <w:rsid w:val="00A9200C"/>
    <w:rsid w:val="00A944E6"/>
    <w:rsid w:val="00A9527F"/>
    <w:rsid w:val="00AA4AF3"/>
    <w:rsid w:val="00AA737A"/>
    <w:rsid w:val="00AB257C"/>
    <w:rsid w:val="00AB3576"/>
    <w:rsid w:val="00AB6072"/>
    <w:rsid w:val="00AD0ED3"/>
    <w:rsid w:val="00AD531B"/>
    <w:rsid w:val="00AE2910"/>
    <w:rsid w:val="00AE4D01"/>
    <w:rsid w:val="00B033AC"/>
    <w:rsid w:val="00B051DC"/>
    <w:rsid w:val="00B122E2"/>
    <w:rsid w:val="00B414E7"/>
    <w:rsid w:val="00B456B0"/>
    <w:rsid w:val="00B471B3"/>
    <w:rsid w:val="00B50AC1"/>
    <w:rsid w:val="00B60AA3"/>
    <w:rsid w:val="00B60C21"/>
    <w:rsid w:val="00B706C4"/>
    <w:rsid w:val="00B815C7"/>
    <w:rsid w:val="00B91EE3"/>
    <w:rsid w:val="00B92C41"/>
    <w:rsid w:val="00B94DF3"/>
    <w:rsid w:val="00B9707E"/>
    <w:rsid w:val="00BA3511"/>
    <w:rsid w:val="00BA5198"/>
    <w:rsid w:val="00BA5C29"/>
    <w:rsid w:val="00BB2138"/>
    <w:rsid w:val="00BB4561"/>
    <w:rsid w:val="00BB64C7"/>
    <w:rsid w:val="00BD3D44"/>
    <w:rsid w:val="00BD4990"/>
    <w:rsid w:val="00BD6363"/>
    <w:rsid w:val="00BE7962"/>
    <w:rsid w:val="00C14EBF"/>
    <w:rsid w:val="00C1618C"/>
    <w:rsid w:val="00C37E52"/>
    <w:rsid w:val="00C42FA4"/>
    <w:rsid w:val="00C453F9"/>
    <w:rsid w:val="00C46AD7"/>
    <w:rsid w:val="00C50C34"/>
    <w:rsid w:val="00C53E00"/>
    <w:rsid w:val="00C570E8"/>
    <w:rsid w:val="00C70049"/>
    <w:rsid w:val="00C73F18"/>
    <w:rsid w:val="00C83078"/>
    <w:rsid w:val="00C85E8A"/>
    <w:rsid w:val="00C876F0"/>
    <w:rsid w:val="00C97920"/>
    <w:rsid w:val="00CA1EFA"/>
    <w:rsid w:val="00CA484F"/>
    <w:rsid w:val="00CB2459"/>
    <w:rsid w:val="00CB4960"/>
    <w:rsid w:val="00CC068A"/>
    <w:rsid w:val="00CC2D27"/>
    <w:rsid w:val="00CC4807"/>
    <w:rsid w:val="00CE57A5"/>
    <w:rsid w:val="00CF128A"/>
    <w:rsid w:val="00CF74AF"/>
    <w:rsid w:val="00D2315A"/>
    <w:rsid w:val="00D31B69"/>
    <w:rsid w:val="00D33D92"/>
    <w:rsid w:val="00D36966"/>
    <w:rsid w:val="00D5370E"/>
    <w:rsid w:val="00D62E8E"/>
    <w:rsid w:val="00D73884"/>
    <w:rsid w:val="00DA2F14"/>
    <w:rsid w:val="00DA4DFB"/>
    <w:rsid w:val="00DC1DD3"/>
    <w:rsid w:val="00DE0D00"/>
    <w:rsid w:val="00DE6096"/>
    <w:rsid w:val="00DF0D6D"/>
    <w:rsid w:val="00DF287A"/>
    <w:rsid w:val="00DF5A0E"/>
    <w:rsid w:val="00E01850"/>
    <w:rsid w:val="00E01CD7"/>
    <w:rsid w:val="00E055A5"/>
    <w:rsid w:val="00E17EE3"/>
    <w:rsid w:val="00E2267C"/>
    <w:rsid w:val="00E2336F"/>
    <w:rsid w:val="00E24D86"/>
    <w:rsid w:val="00E329BE"/>
    <w:rsid w:val="00E33164"/>
    <w:rsid w:val="00E338A3"/>
    <w:rsid w:val="00E41578"/>
    <w:rsid w:val="00E50888"/>
    <w:rsid w:val="00E67B21"/>
    <w:rsid w:val="00E7256E"/>
    <w:rsid w:val="00E732D6"/>
    <w:rsid w:val="00E75838"/>
    <w:rsid w:val="00E82F95"/>
    <w:rsid w:val="00E83B5A"/>
    <w:rsid w:val="00EB2CF2"/>
    <w:rsid w:val="00EB62FC"/>
    <w:rsid w:val="00ED2F13"/>
    <w:rsid w:val="00EE00DA"/>
    <w:rsid w:val="00EE1156"/>
    <w:rsid w:val="00EE7713"/>
    <w:rsid w:val="00F0150B"/>
    <w:rsid w:val="00F01D5A"/>
    <w:rsid w:val="00F121BD"/>
    <w:rsid w:val="00F1317A"/>
    <w:rsid w:val="00F13BCF"/>
    <w:rsid w:val="00F15718"/>
    <w:rsid w:val="00F251F7"/>
    <w:rsid w:val="00F260E6"/>
    <w:rsid w:val="00F435C5"/>
    <w:rsid w:val="00F52DB4"/>
    <w:rsid w:val="00F74331"/>
    <w:rsid w:val="00F81CED"/>
    <w:rsid w:val="00F85910"/>
    <w:rsid w:val="00FC7A9C"/>
    <w:rsid w:val="00FD28F3"/>
    <w:rsid w:val="00FD4E1B"/>
    <w:rsid w:val="00FD7248"/>
    <w:rsid w:val="00FF44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377A6"/>
  <w15:docId w15:val="{3BA608E1-952C-4F74-8291-52C767C3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32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32D6"/>
  </w:style>
  <w:style w:type="paragraph" w:styleId="Pta">
    <w:name w:val="footer"/>
    <w:basedOn w:val="Normlny"/>
    <w:link w:val="PtaChar"/>
    <w:uiPriority w:val="99"/>
    <w:unhideWhenUsed/>
    <w:rsid w:val="00E732D6"/>
    <w:pPr>
      <w:tabs>
        <w:tab w:val="center" w:pos="4536"/>
        <w:tab w:val="right" w:pos="9072"/>
      </w:tabs>
      <w:spacing w:after="0" w:line="240" w:lineRule="auto"/>
    </w:pPr>
  </w:style>
  <w:style w:type="character" w:customStyle="1" w:styleId="PtaChar">
    <w:name w:val="Päta Char"/>
    <w:basedOn w:val="Predvolenpsmoodseku"/>
    <w:link w:val="Pta"/>
    <w:uiPriority w:val="99"/>
    <w:rsid w:val="00E732D6"/>
  </w:style>
  <w:style w:type="character" w:styleId="Hypertextovprepojenie">
    <w:name w:val="Hyperlink"/>
    <w:basedOn w:val="Predvolenpsmoodseku"/>
    <w:uiPriority w:val="99"/>
    <w:unhideWhenUsed/>
    <w:rsid w:val="00B60C21"/>
    <w:rPr>
      <w:color w:val="0563C1" w:themeColor="hyperlink"/>
      <w:u w:val="single"/>
    </w:rPr>
  </w:style>
  <w:style w:type="character" w:styleId="Nevyrieenzmienka">
    <w:name w:val="Unresolved Mention"/>
    <w:basedOn w:val="Predvolenpsmoodseku"/>
    <w:uiPriority w:val="99"/>
    <w:semiHidden/>
    <w:unhideWhenUsed/>
    <w:rsid w:val="00B60C21"/>
    <w:rPr>
      <w:color w:val="605E5C"/>
      <w:shd w:val="clear" w:color="auto" w:fill="E1DFDD"/>
    </w:rPr>
  </w:style>
  <w:style w:type="paragraph" w:styleId="Odsekzoznamu">
    <w:name w:val="List Paragraph"/>
    <w:basedOn w:val="Normlny"/>
    <w:uiPriority w:val="34"/>
    <w:qFormat/>
    <w:rsid w:val="008C2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ieaves.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zdruzenieaves.sk" TargetMode="External"/><Relationship Id="rId4" Type="http://schemas.openxmlformats.org/officeDocument/2006/relationships/webSettings" Target="webSettings.xml"/><Relationship Id="rId9" Type="http://schemas.openxmlformats.org/officeDocument/2006/relationships/hyperlink" Target="mailto:zdruzenie.aves@centrum.s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843</Words>
  <Characters>4810</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Stupavská</dc:creator>
  <cp:keywords/>
  <dc:description/>
  <cp:lastModifiedBy>Lucia Stupavská</cp:lastModifiedBy>
  <cp:revision>24</cp:revision>
  <cp:lastPrinted>2022-11-09T15:49:00Z</cp:lastPrinted>
  <dcterms:created xsi:type="dcterms:W3CDTF">2022-01-02T15:39:00Z</dcterms:created>
  <dcterms:modified xsi:type="dcterms:W3CDTF">2024-09-29T21:57:00Z</dcterms:modified>
</cp:coreProperties>
</file>